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首届智能制造创新大赛方案</w:t>
      </w:r>
    </w:p>
    <w:p>
      <w:pPr>
        <w:pStyle w:val="9"/>
        <w:rPr>
          <w:rFonts w:hint="eastAsia"/>
          <w:lang w:val="en-US" w:eastAsia="zh-CN"/>
        </w:rPr>
      </w:pPr>
    </w:p>
    <w:p>
      <w:pPr>
        <w:pStyle w:val="9"/>
        <w:ind w:left="0" w:leftChars="0" w:firstLine="0" w:firstLineChars="0"/>
        <w:rPr>
          <w:rFonts w:hint="eastAsia"/>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Hans"/>
        </w:rPr>
      </w:pPr>
      <w:r>
        <w:rPr>
          <w:rFonts w:hint="eastAsia" w:ascii="仿宋" w:hAnsi="仿宋" w:eastAsia="仿宋" w:cs="仿宋"/>
          <w:sz w:val="32"/>
          <w:szCs w:val="32"/>
          <w:highlight w:val="none"/>
          <w:lang w:val="en-US" w:eastAsia="zh-Hans"/>
        </w:rPr>
        <w:t>智能制造是制造强国的主攻方向，是我国制造业转型升级的主要路径。“十三五”期间，在工业和信息化部指导下，</w:t>
      </w:r>
      <w:r>
        <w:rPr>
          <w:rFonts w:hint="eastAsia" w:ascii="仿宋" w:hAnsi="仿宋" w:eastAsia="仿宋" w:cs="仿宋"/>
          <w:sz w:val="32"/>
          <w:szCs w:val="32"/>
          <w:highlight w:val="none"/>
          <w:lang w:val="en-US" w:eastAsia="zh-CN"/>
        </w:rPr>
        <w:t>我国</w:t>
      </w:r>
      <w:r>
        <w:rPr>
          <w:rFonts w:hint="eastAsia" w:ascii="仿宋" w:hAnsi="仿宋" w:eastAsia="仿宋" w:cs="仿宋"/>
          <w:sz w:val="32"/>
          <w:szCs w:val="32"/>
          <w:highlight w:val="none"/>
          <w:lang w:val="en-US" w:eastAsia="zh-Hans"/>
        </w:rPr>
        <w:t>智能制造蓬勃发展，试点示范企业引领作用明显，新技术、</w:t>
      </w:r>
      <w:r>
        <w:rPr>
          <w:rFonts w:hint="eastAsia" w:ascii="仿宋" w:hAnsi="仿宋" w:eastAsia="仿宋" w:cs="仿宋"/>
          <w:sz w:val="32"/>
          <w:szCs w:val="32"/>
          <w:highlight w:val="none"/>
          <w:lang w:val="en-US" w:eastAsia="zh-CN"/>
        </w:rPr>
        <w:t>新装备、</w:t>
      </w:r>
      <w:r>
        <w:rPr>
          <w:rFonts w:hint="eastAsia" w:ascii="仿宋" w:hAnsi="仿宋" w:eastAsia="仿宋" w:cs="仿宋"/>
          <w:sz w:val="32"/>
          <w:szCs w:val="32"/>
          <w:highlight w:val="none"/>
          <w:lang w:val="en-US" w:eastAsia="zh-Hans"/>
        </w:rPr>
        <w:t>新模式、</w:t>
      </w:r>
      <w:r>
        <w:rPr>
          <w:rFonts w:hint="eastAsia" w:ascii="仿宋" w:hAnsi="仿宋" w:eastAsia="仿宋" w:cs="仿宋"/>
          <w:sz w:val="32"/>
          <w:szCs w:val="32"/>
          <w:highlight w:val="none"/>
          <w:lang w:val="en-US" w:eastAsia="zh-CN"/>
        </w:rPr>
        <w:t>新应用、</w:t>
      </w:r>
      <w:r>
        <w:rPr>
          <w:rFonts w:hint="eastAsia" w:ascii="仿宋" w:hAnsi="仿宋" w:eastAsia="仿宋" w:cs="仿宋"/>
          <w:sz w:val="32"/>
          <w:szCs w:val="32"/>
          <w:highlight w:val="none"/>
          <w:lang w:val="en-US" w:eastAsia="zh-Hans"/>
        </w:rPr>
        <w:t>新业态不断涌现，越来越多的制造企业开始导入智能制造，带动了细分行业和领域智能制造系统解决方案的发展。为加强智能制造系统攻关，举办</w:t>
      </w:r>
      <w:r>
        <w:rPr>
          <w:rFonts w:hint="eastAsia" w:ascii="仿宋" w:hAnsi="仿宋" w:eastAsia="仿宋" w:cs="仿宋"/>
          <w:sz w:val="32"/>
          <w:szCs w:val="32"/>
          <w:highlight w:val="none"/>
          <w:lang w:val="en-US" w:eastAsia="zh-CN"/>
        </w:rPr>
        <w:t>首届</w:t>
      </w:r>
      <w:r>
        <w:rPr>
          <w:rFonts w:hint="eastAsia" w:ascii="仿宋" w:hAnsi="仿宋" w:eastAsia="仿宋" w:cs="仿宋"/>
          <w:sz w:val="32"/>
          <w:szCs w:val="32"/>
          <w:highlight w:val="none"/>
          <w:lang w:val="en-US" w:eastAsia="zh-Hans"/>
        </w:rPr>
        <w:t>智能制造</w:t>
      </w:r>
      <w:r>
        <w:rPr>
          <w:rFonts w:hint="eastAsia" w:ascii="仿宋" w:hAnsi="仿宋" w:eastAsia="仿宋" w:cs="仿宋"/>
          <w:sz w:val="32"/>
          <w:szCs w:val="32"/>
          <w:highlight w:val="none"/>
          <w:lang w:val="en-US" w:eastAsia="zh-CN"/>
        </w:rPr>
        <w:t>创新</w:t>
      </w:r>
      <w:r>
        <w:rPr>
          <w:rFonts w:hint="eastAsia" w:ascii="仿宋" w:hAnsi="仿宋" w:eastAsia="仿宋" w:cs="仿宋"/>
          <w:sz w:val="32"/>
          <w:szCs w:val="32"/>
          <w:highlight w:val="none"/>
          <w:lang w:val="en-US" w:eastAsia="zh-Hans"/>
        </w:rPr>
        <w:t>大赛，以</w:t>
      </w:r>
      <w:r>
        <w:rPr>
          <w:rFonts w:hint="eastAsia" w:ascii="仿宋" w:hAnsi="仿宋" w:eastAsia="仿宋" w:cs="仿宋"/>
          <w:sz w:val="32"/>
          <w:szCs w:val="32"/>
          <w:highlight w:val="none"/>
          <w:lang w:val="en-US" w:eastAsia="zh-CN"/>
        </w:rPr>
        <w:t>揭榜</w:t>
      </w:r>
      <w:r>
        <w:rPr>
          <w:rFonts w:hint="eastAsia" w:ascii="仿宋" w:hAnsi="仿宋" w:eastAsia="仿宋" w:cs="仿宋"/>
          <w:sz w:val="32"/>
          <w:szCs w:val="32"/>
          <w:highlight w:val="none"/>
          <w:lang w:val="en-US" w:eastAsia="zh-Hans"/>
        </w:rPr>
        <w:t>竞赛形式遴选出一批创新成果突出、</w:t>
      </w:r>
      <w:r>
        <w:rPr>
          <w:rFonts w:hint="eastAsia" w:ascii="仿宋" w:hAnsi="仿宋" w:eastAsia="仿宋" w:cs="仿宋"/>
          <w:sz w:val="32"/>
          <w:szCs w:val="32"/>
          <w:highlight w:val="none"/>
          <w:lang w:val="en-US" w:eastAsia="zh-CN"/>
        </w:rPr>
        <w:t>引领作用显著</w:t>
      </w:r>
      <w:r>
        <w:rPr>
          <w:rFonts w:hint="eastAsia" w:ascii="仿宋" w:hAnsi="仿宋" w:eastAsia="仿宋" w:cs="仿宋"/>
          <w:sz w:val="32"/>
          <w:szCs w:val="32"/>
          <w:highlight w:val="none"/>
          <w:lang w:val="en-US" w:eastAsia="zh-Hans"/>
        </w:rPr>
        <w:t>、推广</w:t>
      </w:r>
      <w:r>
        <w:rPr>
          <w:rFonts w:hint="eastAsia" w:ascii="仿宋" w:hAnsi="仿宋" w:eastAsia="仿宋" w:cs="仿宋"/>
          <w:sz w:val="32"/>
          <w:szCs w:val="32"/>
          <w:highlight w:val="none"/>
          <w:lang w:val="en-US" w:eastAsia="zh-CN"/>
        </w:rPr>
        <w:t>价值明显</w:t>
      </w:r>
      <w:r>
        <w:rPr>
          <w:rFonts w:hint="eastAsia" w:ascii="仿宋" w:hAnsi="仿宋" w:eastAsia="仿宋" w:cs="仿宋"/>
          <w:sz w:val="32"/>
          <w:szCs w:val="32"/>
          <w:highlight w:val="none"/>
          <w:lang w:val="en-US" w:eastAsia="zh-Hans"/>
        </w:rPr>
        <w:t>的智能制造装备、软件</w:t>
      </w:r>
      <w:r>
        <w:rPr>
          <w:rFonts w:hint="eastAsia" w:ascii="仿宋" w:hAnsi="仿宋" w:eastAsia="仿宋" w:cs="仿宋"/>
          <w:sz w:val="32"/>
          <w:szCs w:val="32"/>
          <w:highlight w:val="none"/>
          <w:lang w:val="en-US" w:eastAsia="zh-CN"/>
        </w:rPr>
        <w:t>系统</w:t>
      </w:r>
      <w:r>
        <w:rPr>
          <w:rFonts w:hint="eastAsia" w:ascii="仿宋" w:hAnsi="仿宋" w:eastAsia="仿宋" w:cs="仿宋"/>
          <w:sz w:val="32"/>
          <w:szCs w:val="32"/>
          <w:highlight w:val="none"/>
          <w:lang w:val="en-US" w:eastAsia="zh-Hans"/>
        </w:rPr>
        <w:t>和</w:t>
      </w:r>
      <w:r>
        <w:rPr>
          <w:rFonts w:hint="eastAsia" w:ascii="仿宋" w:hAnsi="仿宋" w:eastAsia="仿宋" w:cs="仿宋"/>
          <w:sz w:val="32"/>
          <w:szCs w:val="32"/>
          <w:highlight w:val="none"/>
          <w:lang w:val="en-US" w:eastAsia="zh-CN"/>
        </w:rPr>
        <w:t>系统集成</w:t>
      </w:r>
      <w:r>
        <w:rPr>
          <w:rFonts w:hint="eastAsia" w:ascii="仿宋" w:hAnsi="仿宋" w:eastAsia="仿宋" w:cs="仿宋"/>
          <w:sz w:val="32"/>
          <w:szCs w:val="32"/>
          <w:highlight w:val="none"/>
          <w:lang w:val="en-US" w:eastAsia="zh-Hans"/>
        </w:rPr>
        <w:t>解决方案，并在2021年南京世界智能制造大会开幕式上进行全球发布。</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一、大赛名称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首届智能制造创新大赛</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二、大赛主题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创新筑梦 智造未来</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三、组织机构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支持单位：世界智能制造大会组委会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主办单位：中国智能制造系统解决方案供应商联盟、中国电子技术标准化研究院、中国工信出版传媒集团有限责任公司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承办单位：南京江北新区智能制造产业园、江苏赛西科技发展有限公司、电子工业出版社、天津分盟、江苏分盟、湖南分盟、四川分盟</w:t>
      </w:r>
    </w:p>
    <w:p>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协办单位：中国纺织机械协会、中国电器工业协会、中国机电一体化协会、中国电子装备技术开发协会、中国仿真学会虚拟技术及应用专业委员会、先进制造商学院</w:t>
      </w:r>
    </w:p>
    <w:p>
      <w:pPr>
        <w:pStyle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合作单位：创世伙伴</w:t>
      </w:r>
      <w:r>
        <w:rPr>
          <w:rFonts w:hint="eastAsia" w:ascii="仿宋" w:hAnsi="仿宋" w:cs="仿宋"/>
          <w:sz w:val="32"/>
          <w:szCs w:val="32"/>
          <w:lang w:val="en-US" w:eastAsia="zh-CN"/>
        </w:rPr>
        <w:t xml:space="preserve"> 北汽产业投资 氪基金</w:t>
      </w:r>
    </w:p>
    <w:p>
      <w:pPr>
        <w:pStyle w:val="9"/>
        <w:rPr>
          <w:rFonts w:hint="eastAsia" w:ascii="仿宋" w:hAnsi="仿宋" w:eastAsia="仿宋" w:cs="仿宋"/>
          <w:b w:val="0"/>
          <w:bCs w:val="0"/>
          <w:color w:val="000000"/>
          <w:sz w:val="32"/>
          <w:szCs w:val="32"/>
          <w:lang w:val="en-US" w:eastAsia="zh-CN" w:bidi="ar"/>
        </w:rPr>
      </w:pPr>
      <w:r>
        <w:rPr>
          <w:rFonts w:hint="eastAsia" w:ascii="仿宋" w:hAnsi="仿宋" w:eastAsia="仿宋" w:cs="仿宋"/>
          <w:sz w:val="32"/>
          <w:szCs w:val="32"/>
          <w:lang w:val="en-US" w:eastAsia="zh-CN"/>
        </w:rPr>
        <w:t>支持媒体：新华网、人民网、央广网、环球网等</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四、特邀顾问</w:t>
      </w:r>
    </w:p>
    <w:p>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尤  政 中国工程院院士</w:t>
      </w:r>
    </w:p>
    <w:p>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尹  浩 中国科学院院士</w:t>
      </w:r>
    </w:p>
    <w:p>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李伯虎 中国工程院院士</w:t>
      </w:r>
    </w:p>
    <w:p>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  平 中国工程院院士</w:t>
      </w:r>
    </w:p>
    <w:p>
      <w:pPr>
        <w:rPr>
          <w:rFonts w:hint="default"/>
          <w:lang w:val="en-US" w:eastAsia="zh-CN"/>
        </w:rPr>
      </w:pPr>
      <w:r>
        <w:rPr>
          <w:rFonts w:hint="eastAsia"/>
          <w:lang w:val="en-US" w:eastAsia="zh-CN"/>
        </w:rPr>
        <w:t xml:space="preserve">陈文兴 </w:t>
      </w:r>
      <w:r>
        <w:rPr>
          <w:rFonts w:hint="eastAsia" w:ascii="仿宋" w:hAnsi="仿宋" w:eastAsia="仿宋" w:cs="仿宋"/>
          <w:sz w:val="32"/>
          <w:szCs w:val="32"/>
          <w:lang w:val="en-US" w:eastAsia="zh-CN"/>
        </w:rPr>
        <w:t>中国工程院院士</w:t>
      </w:r>
    </w:p>
    <w:p>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单忠德 中国工程院院士</w:t>
      </w:r>
    </w:p>
    <w:p>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赵春江 中国工程院院士</w:t>
      </w:r>
    </w:p>
    <w:p>
      <w:pPr>
        <w:rPr>
          <w:rFonts w:hint="eastAsia"/>
          <w:lang w:val="en-US" w:eastAsia="zh-CN"/>
        </w:rPr>
      </w:pPr>
      <w:r>
        <w:rPr>
          <w:rFonts w:hint="eastAsia"/>
          <w:lang w:val="en-US" w:eastAsia="zh-CN"/>
        </w:rPr>
        <w:t xml:space="preserve">俞建勇 </w:t>
      </w:r>
      <w:r>
        <w:rPr>
          <w:rFonts w:hint="eastAsia" w:ascii="仿宋" w:hAnsi="仿宋" w:eastAsia="仿宋" w:cs="仿宋"/>
          <w:sz w:val="32"/>
          <w:szCs w:val="32"/>
          <w:lang w:val="en-US" w:eastAsia="zh-CN"/>
        </w:rPr>
        <w:t>中国工程院院士</w:t>
      </w:r>
    </w:p>
    <w:p>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柴天佑 中国工程院院士</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五、参赛对象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bidi="ar"/>
        </w:rPr>
      </w:pPr>
      <w:r>
        <w:rPr>
          <w:rFonts w:hint="eastAsia" w:ascii="Times New Roman" w:hAnsi="Times New Roman" w:eastAsia="方正仿宋_GB2312" w:cs="Times New Roman"/>
          <w:sz w:val="32"/>
          <w:szCs w:val="32"/>
          <w:lang w:val="en-US" w:eastAsia="zh-Hans"/>
        </w:rPr>
        <w:t>大赛面向全社会开放，各制造企业、供应商、高等院校、科研院所</w:t>
      </w:r>
      <w:r>
        <w:rPr>
          <w:rFonts w:hint="eastAsia" w:ascii="Times New Roman" w:hAnsi="Times New Roman" w:eastAsia="方正仿宋_GB2312" w:cs="Times New Roman"/>
          <w:sz w:val="32"/>
          <w:szCs w:val="32"/>
          <w:lang w:val="en-US" w:eastAsia="zh-CN"/>
        </w:rPr>
        <w:t>、行业协会、产业联盟</w:t>
      </w:r>
      <w:r>
        <w:rPr>
          <w:rFonts w:hint="eastAsia" w:ascii="Times New Roman" w:hAnsi="Times New Roman" w:eastAsia="方正仿宋_GB2312" w:cs="Times New Roman"/>
          <w:sz w:val="32"/>
          <w:szCs w:val="32"/>
          <w:lang w:val="en-US" w:eastAsia="zh-Hans"/>
        </w:rPr>
        <w:t>等均可报名参赛。</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六、赛道设置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lang w:val="en-US" w:eastAsia="zh-CN"/>
        </w:rPr>
      </w:pPr>
      <w:r>
        <w:rPr>
          <w:rFonts w:hint="eastAsia" w:ascii="仿宋" w:hAnsi="仿宋" w:eastAsia="仿宋" w:cs="仿宋"/>
          <w:sz w:val="32"/>
          <w:szCs w:val="32"/>
          <w:lang w:val="en-US" w:eastAsia="zh-CN"/>
        </w:rPr>
        <w:t>围绕设计、生产、管理、服务等智能制造典型场景，形成智能制造装备创新、软件系统创新和系统集成整体解决方案创新。</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default"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赛道一：智能制造装备创新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方正仿宋_GB2312" w:cs="Times New Roman"/>
          <w:sz w:val="32"/>
          <w:szCs w:val="32"/>
          <w:lang w:val="en-US" w:eastAsia="zh-Hans"/>
        </w:rPr>
      </w:pPr>
      <w:r>
        <w:rPr>
          <w:rFonts w:hint="eastAsia" w:ascii="Times New Roman" w:hAnsi="Times New Roman" w:eastAsia="方正仿宋_GB2312" w:cs="Times New Roman"/>
          <w:sz w:val="32"/>
          <w:szCs w:val="32"/>
          <w:lang w:val="en-US" w:eastAsia="zh-Hans"/>
        </w:rPr>
        <w:t>面向生产、加工、组装、检测、仓储物流等</w:t>
      </w:r>
      <w:r>
        <w:rPr>
          <w:rFonts w:hint="eastAsia" w:ascii="Times New Roman" w:hAnsi="Times New Roman" w:eastAsia="方正仿宋_GB2312" w:cs="Times New Roman"/>
          <w:sz w:val="32"/>
          <w:szCs w:val="32"/>
          <w:lang w:val="en-US" w:eastAsia="zh-CN"/>
        </w:rPr>
        <w:t>重点环节</w:t>
      </w:r>
      <w:r>
        <w:rPr>
          <w:rFonts w:hint="eastAsia" w:ascii="Times New Roman" w:hAnsi="Times New Roman" w:eastAsia="方正仿宋_GB2312" w:cs="Times New Roman"/>
          <w:sz w:val="32"/>
          <w:szCs w:val="32"/>
          <w:lang w:val="en-US" w:eastAsia="zh-Hans"/>
        </w:rPr>
        <w:t>，推动人工智能、数字孪生、大数据、VR/AR等新技术与制造装备深度融合应用，形成创新引领型智能制造装备。</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Hans" w:bidi="ar"/>
        </w:rPr>
        <w:t>赛道二：智能制造软件系统</w:t>
      </w:r>
      <w:r>
        <w:rPr>
          <w:rFonts w:hint="eastAsia" w:ascii="黑体" w:hAnsi="黑体" w:eastAsia="黑体" w:cs="黑体"/>
          <w:b w:val="0"/>
          <w:bCs w:val="0"/>
          <w:color w:val="000000"/>
          <w:sz w:val="32"/>
          <w:szCs w:val="32"/>
          <w:lang w:val="en-US" w:eastAsia="zh-CN" w:bidi="ar"/>
        </w:rPr>
        <w:t>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方正仿宋_GB2312" w:cs="Times New Roman"/>
          <w:sz w:val="32"/>
          <w:szCs w:val="32"/>
          <w:lang w:val="en-US" w:eastAsia="zh-Hans"/>
        </w:rPr>
      </w:pPr>
      <w:r>
        <w:rPr>
          <w:rFonts w:hint="eastAsia" w:ascii="Times New Roman" w:hAnsi="Times New Roman" w:eastAsia="方正仿宋_GB2312" w:cs="Times New Roman"/>
          <w:sz w:val="32"/>
          <w:szCs w:val="32"/>
          <w:lang w:val="en-US" w:eastAsia="zh-Hans"/>
        </w:rPr>
        <w:t>面向产品全生命周期和制造全过程各环节，形成研发设计类、生产制造类、经营管理类、控制执行类、行业专用类等智能制造软件系统。</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default"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赛道三：系统集成解决方案创新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方正仿宋_GB2312" w:cs="Times New Roman"/>
          <w:sz w:val="32"/>
          <w:szCs w:val="32"/>
          <w:lang w:val="en-US" w:eastAsia="zh-Hans"/>
        </w:rPr>
      </w:pPr>
      <w:r>
        <w:rPr>
          <w:rFonts w:hint="eastAsia" w:ascii="Times New Roman" w:hAnsi="Times New Roman" w:eastAsia="方正仿宋_GB2312" w:cs="Times New Roman"/>
          <w:sz w:val="32"/>
          <w:szCs w:val="32"/>
          <w:lang w:val="en-US" w:eastAsia="zh-Hans"/>
        </w:rPr>
        <w:t>面向单元、产线、车间、工厂推进工艺、装备、软件、网络的系统集成和深度融合，</w:t>
      </w:r>
      <w:r>
        <w:rPr>
          <w:rFonts w:hint="eastAsia" w:ascii="Times New Roman" w:hAnsi="Times New Roman" w:eastAsia="方正仿宋_GB2312" w:cs="Times New Roman"/>
          <w:sz w:val="32"/>
          <w:szCs w:val="32"/>
          <w:lang w:val="en-US" w:eastAsia="zh-CN"/>
        </w:rPr>
        <w:t>形成</w:t>
      </w:r>
      <w:r>
        <w:rPr>
          <w:rFonts w:hint="eastAsia" w:ascii="Times New Roman" w:hAnsi="Times New Roman" w:eastAsia="方正仿宋_GB2312" w:cs="Times New Roman"/>
          <w:sz w:val="32"/>
          <w:szCs w:val="32"/>
          <w:lang w:val="en-US" w:eastAsia="zh-Hans"/>
        </w:rPr>
        <w:t>泛在感知、数据贯通、集成互联、人机协作和分析优化的系统集成解决方案。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七、赛区安排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方正仿宋_GB2312" w:cs="Times New Roman"/>
          <w:sz w:val="32"/>
          <w:szCs w:val="32"/>
          <w:lang w:val="en-US" w:eastAsia="zh-Hans"/>
        </w:rPr>
      </w:pPr>
      <w:r>
        <w:rPr>
          <w:rFonts w:hint="eastAsia" w:ascii="Times New Roman" w:hAnsi="Times New Roman" w:eastAsia="方正仿宋_GB2312" w:cs="Times New Roman"/>
          <w:sz w:val="32"/>
          <w:szCs w:val="32"/>
          <w:lang w:val="en-US" w:eastAsia="zh-Hans"/>
        </w:rPr>
        <w:t>大赛分为区域赛和决赛，区域赛设置东部赛区、西部赛区</w:t>
      </w:r>
      <w:r>
        <w:rPr>
          <w:rFonts w:hint="eastAsia"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Hans"/>
        </w:rPr>
        <w:t>南部赛区</w:t>
      </w:r>
      <w:r>
        <w:rPr>
          <w:rFonts w:hint="eastAsia"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Hans"/>
        </w:rPr>
        <w:t>北部赛区四个赛区，分别</w:t>
      </w:r>
      <w:r>
        <w:rPr>
          <w:rFonts w:hint="eastAsia" w:ascii="Times New Roman" w:hAnsi="Times New Roman" w:eastAsia="方正仿宋_GB2312" w:cs="Times New Roman"/>
          <w:sz w:val="32"/>
          <w:szCs w:val="32"/>
          <w:lang w:val="en-US" w:eastAsia="zh-CN"/>
        </w:rPr>
        <w:t>在江苏、四川、湖南、天津等地举办</w:t>
      </w:r>
      <w:r>
        <w:rPr>
          <w:rFonts w:hint="eastAsia" w:ascii="Times New Roman" w:hAnsi="Times New Roman" w:eastAsia="方正仿宋_GB2312" w:cs="Times New Roman"/>
          <w:sz w:val="32"/>
          <w:szCs w:val="32"/>
          <w:lang w:val="en-US" w:eastAsia="zh-Hans"/>
        </w:rPr>
        <w:t>。决赛</w:t>
      </w:r>
      <w:r>
        <w:rPr>
          <w:rFonts w:hint="eastAsia" w:ascii="Times New Roman" w:hAnsi="Times New Roman" w:eastAsia="方正仿宋_GB2312" w:cs="Times New Roman"/>
          <w:sz w:val="32"/>
          <w:szCs w:val="32"/>
          <w:lang w:val="en-US" w:eastAsia="zh-CN"/>
        </w:rPr>
        <w:t>和发布仪式在南京世界智能制造大会期间举办</w:t>
      </w:r>
      <w:r>
        <w:rPr>
          <w:rFonts w:hint="eastAsia" w:ascii="Times New Roman" w:hAnsi="Times New Roman" w:eastAsia="方正仿宋_GB2312" w:cs="Times New Roman"/>
          <w:sz w:val="32"/>
          <w:szCs w:val="32"/>
          <w:lang w:val="en-US" w:eastAsia="zh-Hans"/>
        </w:rPr>
        <w:t>。</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八、赛程安排</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1、新闻发布会/启动仪式（8月19日）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对大赛名称、主题、赛程、基本要求、申报途径、奖项设置等进行发布，大赛正式启动。</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2、报名阶段（8月20日-9月30日）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通过大赛官方报名入口</w:t>
      </w:r>
      <w:r>
        <w:rPr>
          <w:rFonts w:hint="eastAsia" w:ascii="仿宋" w:hAnsi="仿宋" w:eastAsia="仿宋" w:cs="仿宋"/>
          <w:sz w:val="32"/>
          <w:szCs w:val="32"/>
          <w:lang w:val="en-US" w:eastAsia="zh-CN"/>
        </w:rPr>
        <w:t>（http://www.cimsic.com:2021）</w:t>
      </w:r>
      <w:r>
        <w:rPr>
          <w:rFonts w:hint="eastAsia" w:ascii="仿宋" w:hAnsi="仿宋" w:eastAsia="仿宋" w:cs="仿宋"/>
          <w:sz w:val="32"/>
          <w:szCs w:val="32"/>
          <w:lang w:val="en-US" w:eastAsia="zh-Hans"/>
        </w:rPr>
        <w:t>统一申报，填写</w:t>
      </w:r>
      <w:r>
        <w:rPr>
          <w:rFonts w:hint="eastAsia" w:ascii="仿宋" w:hAnsi="仿宋" w:eastAsia="仿宋" w:cs="仿宋"/>
          <w:sz w:val="32"/>
          <w:szCs w:val="32"/>
          <w:lang w:val="en-US" w:eastAsia="zh-CN"/>
        </w:rPr>
        <w:t>基本信息、团队成员，上传作品并提交报名</w:t>
      </w:r>
      <w:r>
        <w:rPr>
          <w:rFonts w:hint="eastAsia" w:ascii="仿宋" w:hAnsi="仿宋" w:eastAsia="仿宋" w:cs="仿宋"/>
          <w:sz w:val="32"/>
          <w:szCs w:val="32"/>
          <w:lang w:val="en-US" w:eastAsia="zh-Hans"/>
        </w:rPr>
        <w:t>。</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3、区域赛阶段（10月-11月）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区域赛承办单位</w:t>
      </w:r>
      <w:r>
        <w:rPr>
          <w:rFonts w:hint="eastAsia" w:ascii="仿宋" w:hAnsi="仿宋" w:eastAsia="仿宋" w:cs="仿宋"/>
          <w:sz w:val="32"/>
          <w:szCs w:val="32"/>
          <w:lang w:val="en-US" w:eastAsia="zh-CN"/>
        </w:rPr>
        <w:t>按照统一的</w:t>
      </w:r>
      <w:r>
        <w:rPr>
          <w:rFonts w:hint="eastAsia" w:ascii="仿宋" w:hAnsi="仿宋" w:eastAsia="仿宋" w:cs="仿宋"/>
          <w:sz w:val="32"/>
          <w:szCs w:val="32"/>
          <w:lang w:val="en-US" w:eastAsia="zh-Hans"/>
        </w:rPr>
        <w:t>评审规则和标准，采用</w:t>
      </w:r>
      <w:r>
        <w:rPr>
          <w:rFonts w:hint="eastAsia" w:ascii="仿宋" w:hAnsi="仿宋" w:eastAsia="仿宋" w:cs="仿宋"/>
          <w:sz w:val="32"/>
          <w:szCs w:val="32"/>
          <w:lang w:val="en-US" w:eastAsia="zh-CN"/>
        </w:rPr>
        <w:t>文</w:t>
      </w:r>
      <w:r>
        <w:rPr>
          <w:rFonts w:hint="eastAsia" w:ascii="仿宋" w:hAnsi="仿宋" w:eastAsia="仿宋" w:cs="仿宋"/>
          <w:sz w:val="32"/>
          <w:szCs w:val="32"/>
          <w:lang w:val="en-US" w:eastAsia="zh-Hans"/>
        </w:rPr>
        <w:t>审</w:t>
      </w:r>
      <w:r>
        <w:rPr>
          <w:rFonts w:hint="eastAsia" w:ascii="仿宋" w:hAnsi="仿宋" w:eastAsia="仿宋" w:cs="仿宋"/>
          <w:sz w:val="32"/>
          <w:szCs w:val="32"/>
          <w:lang w:val="en-US" w:eastAsia="zh-CN"/>
        </w:rPr>
        <w:t>和</w:t>
      </w:r>
      <w:r>
        <w:rPr>
          <w:rFonts w:hint="eastAsia" w:ascii="仿宋" w:hAnsi="仿宋" w:eastAsia="仿宋" w:cs="仿宋"/>
          <w:sz w:val="32"/>
          <w:szCs w:val="32"/>
          <w:lang w:val="en-US" w:eastAsia="zh-Hans"/>
        </w:rPr>
        <w:t>路演相结合的方式进行评选，于指定日期前向大赛组委会提交拟晋级决赛的推荐名单</w:t>
      </w:r>
      <w:r>
        <w:rPr>
          <w:rFonts w:hint="eastAsia" w:ascii="仿宋" w:hAnsi="仿宋" w:eastAsia="仿宋" w:cs="仿宋"/>
          <w:sz w:val="32"/>
          <w:szCs w:val="32"/>
          <w:lang w:val="en-US" w:eastAsia="zh-CN"/>
        </w:rPr>
        <w:t>（各赛区20个）</w:t>
      </w:r>
      <w:r>
        <w:rPr>
          <w:rFonts w:hint="eastAsia" w:ascii="仿宋" w:hAnsi="仿宋" w:eastAsia="仿宋" w:cs="仿宋"/>
          <w:sz w:val="32"/>
          <w:szCs w:val="32"/>
          <w:lang w:val="en-US" w:eastAsia="zh-Hans"/>
        </w:rPr>
        <w:t>，区域赛各环节的相关评审资料应留档备查。各区域赛组织方案由相关组织单位另行公布</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4、决赛阶段（2021年11月）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决赛通过</w:t>
      </w:r>
      <w:r>
        <w:rPr>
          <w:rFonts w:hint="eastAsia" w:ascii="仿宋" w:hAnsi="仿宋" w:eastAsia="仿宋" w:cs="仿宋"/>
          <w:sz w:val="32"/>
          <w:szCs w:val="32"/>
          <w:lang w:val="en-US" w:eastAsia="zh-CN"/>
        </w:rPr>
        <w:t>网上投票、</w:t>
      </w:r>
      <w:r>
        <w:rPr>
          <w:rFonts w:hint="eastAsia" w:ascii="仿宋" w:hAnsi="仿宋" w:eastAsia="仿宋" w:cs="仿宋"/>
          <w:sz w:val="32"/>
          <w:szCs w:val="32"/>
          <w:lang w:val="en-US" w:eastAsia="zh-Hans"/>
        </w:rPr>
        <w:t>路演答辩评审的形式评出一、二、三等奖</w:t>
      </w:r>
      <w:r>
        <w:rPr>
          <w:rFonts w:hint="eastAsia" w:ascii="仿宋" w:hAnsi="仿宋" w:eastAsia="仿宋" w:cs="仿宋"/>
          <w:sz w:val="32"/>
          <w:szCs w:val="32"/>
          <w:lang w:val="en-US" w:eastAsia="zh-CN"/>
        </w:rPr>
        <w:t>，单项</w:t>
      </w:r>
      <w:r>
        <w:rPr>
          <w:rFonts w:hint="eastAsia" w:ascii="仿宋" w:hAnsi="仿宋" w:eastAsia="仿宋" w:cs="仿宋"/>
          <w:sz w:val="32"/>
          <w:szCs w:val="32"/>
          <w:lang w:val="en-US" w:eastAsia="zh-Hans"/>
        </w:rPr>
        <w:t>奖等并进行公示。</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5、发布仪式（2021年11月24日）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在2021年南京世界智能制造大会开幕式上发布决赛获奖作品和获胜队伍。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default"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九、奖项设置和权益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各区域赛分别设一等奖1名，二等奖</w:t>
      </w:r>
      <w:r>
        <w:rPr>
          <w:rFonts w:hint="eastAsia" w:ascii="仿宋" w:hAnsi="仿宋" w:cs="仿宋"/>
          <w:sz w:val="32"/>
          <w:szCs w:val="32"/>
          <w:lang w:val="en-US" w:eastAsia="zh-CN"/>
        </w:rPr>
        <w:t>2</w:t>
      </w:r>
      <w:r>
        <w:rPr>
          <w:rFonts w:hint="eastAsia" w:ascii="仿宋" w:hAnsi="仿宋" w:eastAsia="仿宋" w:cs="仿宋"/>
          <w:sz w:val="32"/>
          <w:szCs w:val="32"/>
          <w:lang w:val="en-US" w:eastAsia="zh-CN"/>
        </w:rPr>
        <w:t>名，三等奖</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名，并评选出各赛区Top50名单；决赛</w:t>
      </w:r>
      <w:r>
        <w:rPr>
          <w:rFonts w:hint="eastAsia" w:ascii="仿宋" w:hAnsi="仿宋" w:eastAsia="仿宋" w:cs="仿宋"/>
          <w:sz w:val="32"/>
          <w:szCs w:val="32"/>
          <w:lang w:val="en-US" w:eastAsia="zh-Hans"/>
        </w:rPr>
        <w:t>各赛道分别设一等</w:t>
      </w:r>
      <w:bookmarkStart w:id="0" w:name="_GoBack"/>
      <w:bookmarkEnd w:id="0"/>
      <w:r>
        <w:rPr>
          <w:rFonts w:hint="eastAsia" w:ascii="仿宋" w:hAnsi="仿宋" w:eastAsia="仿宋" w:cs="仿宋"/>
          <w:sz w:val="32"/>
          <w:szCs w:val="32"/>
          <w:lang w:val="en-US" w:eastAsia="zh-Hans"/>
        </w:rPr>
        <w:t>奖1名，奖金各30万元；二等奖3名，奖金各10万元；三等奖6名，奖金各5万元。另设优秀奖、</w:t>
      </w:r>
      <w:r>
        <w:rPr>
          <w:rFonts w:hint="eastAsia" w:ascii="仿宋" w:hAnsi="仿宋" w:eastAsia="仿宋" w:cs="仿宋"/>
          <w:sz w:val="32"/>
          <w:szCs w:val="32"/>
          <w:lang w:val="en-US" w:eastAsia="zh-CN"/>
        </w:rPr>
        <w:t>创意奖</w:t>
      </w:r>
      <w:r>
        <w:rPr>
          <w:rFonts w:hint="eastAsia" w:ascii="仿宋" w:hAnsi="仿宋" w:eastAsia="仿宋" w:cs="仿宋"/>
          <w:sz w:val="32"/>
          <w:szCs w:val="32"/>
          <w:lang w:val="en-US" w:eastAsia="zh-Hans"/>
        </w:rPr>
        <w:t>、人气奖等</w:t>
      </w:r>
      <w:r>
        <w:rPr>
          <w:rFonts w:hint="eastAsia" w:ascii="仿宋" w:hAnsi="仿宋" w:eastAsia="仿宋" w:cs="仿宋"/>
          <w:sz w:val="32"/>
          <w:szCs w:val="32"/>
          <w:lang w:val="en-US" w:eastAsia="zh-CN"/>
        </w:rPr>
        <w:t>奖项</w:t>
      </w:r>
      <w:r>
        <w:rPr>
          <w:rFonts w:hint="eastAsia" w:ascii="仿宋" w:hAnsi="仿宋" w:eastAsia="仿宋" w:cs="仿宋"/>
          <w:sz w:val="32"/>
          <w:szCs w:val="32"/>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获奖团队和成果将获得以下权益：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1、获得专家对创新成果的现场指导；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2、作为投资对象获得优先投资机会；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3、在智能制造系统解决方案公共服务平台等线上渠道中开设专栏进行推广展示</w:t>
      </w:r>
      <w:r>
        <w:rPr>
          <w:rFonts w:hint="eastAsia" w:ascii="仿宋" w:hAnsi="仿宋" w:cs="仿宋"/>
          <w:sz w:val="32"/>
          <w:szCs w:val="32"/>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仿宋" w:hAnsi="仿宋" w:cs="仿宋"/>
          <w:sz w:val="32"/>
          <w:szCs w:val="32"/>
          <w:lang w:eastAsia="zh-Hans"/>
        </w:rPr>
        <w:t>4</w:t>
      </w:r>
      <w:r>
        <w:rPr>
          <w:rFonts w:hint="eastAsia" w:ascii="仿宋" w:hAnsi="仿宋" w:cs="仿宋"/>
          <w:sz w:val="32"/>
          <w:szCs w:val="32"/>
          <w:lang w:eastAsia="zh-Hans"/>
        </w:rPr>
        <w:t>、</w:t>
      </w:r>
      <w:r>
        <w:rPr>
          <w:rFonts w:hint="eastAsia" w:ascii="仿宋" w:hAnsi="仿宋" w:eastAsia="仿宋" w:cs="仿宋"/>
          <w:sz w:val="32"/>
          <w:szCs w:val="32"/>
          <w:lang w:val="en-US" w:eastAsia="zh-Hans"/>
        </w:rPr>
        <w:t>优先推荐参加“智能制造标杆企业”遴选；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仿宋" w:hAnsi="仿宋" w:cs="仿宋"/>
          <w:sz w:val="32"/>
          <w:szCs w:val="32"/>
          <w:lang w:eastAsia="zh-Hans"/>
        </w:rPr>
        <w:t>5</w:t>
      </w:r>
      <w:r>
        <w:rPr>
          <w:rFonts w:hint="eastAsia" w:ascii="仿宋" w:hAnsi="仿宋" w:eastAsia="仿宋" w:cs="仿宋"/>
          <w:sz w:val="32"/>
          <w:szCs w:val="32"/>
          <w:lang w:val="en-US" w:eastAsia="zh-Hans"/>
        </w:rPr>
        <w:t>、优先推荐加入“符合《智能制系统解决方案供应商规范条件》企业名录</w:t>
      </w:r>
      <w:r>
        <w:rPr>
          <w:rFonts w:hint="default" w:ascii="仿宋" w:hAnsi="仿宋" w:cs="仿宋"/>
          <w:sz w:val="32"/>
          <w:szCs w:val="32"/>
          <w:lang w:eastAsia="zh-Hans"/>
        </w:rPr>
        <w:t>”</w:t>
      </w:r>
      <w:r>
        <w:rPr>
          <w:rFonts w:hint="eastAsia" w:ascii="仿宋" w:hAnsi="仿宋" w:eastAsia="仿宋" w:cs="仿宋"/>
          <w:sz w:val="32"/>
          <w:szCs w:val="32"/>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仿宋" w:hAnsi="仿宋" w:cs="仿宋"/>
          <w:sz w:val="32"/>
          <w:szCs w:val="32"/>
          <w:lang w:eastAsia="zh-Hans"/>
        </w:rPr>
        <w:t>6</w:t>
      </w:r>
      <w:r>
        <w:rPr>
          <w:rFonts w:hint="eastAsia" w:ascii="仿宋" w:hAnsi="仿宋" w:eastAsia="仿宋" w:cs="仿宋"/>
          <w:sz w:val="32"/>
          <w:szCs w:val="32"/>
          <w:lang w:val="en-US" w:eastAsia="zh-Hans"/>
        </w:rPr>
        <w:t>、优先推荐参与联盟“智能制造进园区”、智能制造供需对接、品牌论坛、展会、培训交流等活动。</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十、参赛要求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参赛团队可由1家或多家单位联合组成（原则上不超过5家</w:t>
      </w:r>
      <w:r>
        <w:rPr>
          <w:rFonts w:hint="eastAsia" w:ascii="仿宋" w:hAnsi="仿宋" w:eastAsia="仿宋" w:cs="仿宋"/>
          <w:sz w:val="32"/>
          <w:szCs w:val="32"/>
          <w:lang w:val="en-US" w:eastAsia="zh-CN"/>
        </w:rPr>
        <w:t>，需指定牵头单位</w:t>
      </w:r>
      <w:r>
        <w:rPr>
          <w:rFonts w:hint="eastAsia" w:ascii="仿宋" w:hAnsi="仿宋" w:eastAsia="仿宋" w:cs="仿宋"/>
          <w:sz w:val="32"/>
          <w:szCs w:val="32"/>
          <w:lang w:val="en-US" w:eastAsia="zh-Hans"/>
        </w:rPr>
        <w:t>），</w:t>
      </w:r>
      <w:r>
        <w:rPr>
          <w:rFonts w:hint="eastAsia" w:ascii="Times New Roman" w:hAnsi="Times New Roman" w:eastAsia="方正仿宋_GB2312" w:cs="Times New Roman"/>
          <w:sz w:val="32"/>
          <w:szCs w:val="32"/>
          <w:lang w:val="en-US" w:eastAsia="zh-Hans"/>
        </w:rPr>
        <w:t>参赛单位必须是已在中国境内依法登记注册的</w:t>
      </w:r>
      <w:r>
        <w:rPr>
          <w:rFonts w:hint="eastAsia" w:ascii="Times New Roman" w:hAnsi="Times New Roman" w:eastAsia="方正仿宋_GB2312" w:cs="Times New Roman"/>
          <w:sz w:val="32"/>
          <w:szCs w:val="32"/>
          <w:lang w:val="en-US" w:eastAsia="zh-CN"/>
        </w:rPr>
        <w:t>法人主体</w:t>
      </w:r>
      <w:r>
        <w:rPr>
          <w:rFonts w:hint="eastAsia" w:ascii="Times New Roman" w:hAnsi="Times New Roman" w:eastAsia="方正仿宋_GB2312" w:cs="Times New Roman"/>
          <w:sz w:val="32"/>
          <w:szCs w:val="32"/>
          <w:lang w:val="en-US" w:eastAsia="zh-Hans"/>
        </w:rPr>
        <w:t>，应遵守有关的国家法律、法规和条例</w:t>
      </w:r>
      <w:r>
        <w:rPr>
          <w:rFonts w:hint="eastAsia" w:ascii="Times New Roman" w:hAnsi="Times New Roman" w:eastAsia="方正仿宋_GB2312" w:cs="Times New Roman"/>
          <w:sz w:val="32"/>
          <w:szCs w:val="32"/>
          <w:lang w:val="en-US" w:eastAsia="zh-CN"/>
        </w:rPr>
        <w:t>；</w:t>
      </w:r>
      <w:r>
        <w:rPr>
          <w:rFonts w:hint="eastAsia" w:ascii="仿宋" w:hAnsi="仿宋" w:eastAsia="仿宋" w:cs="仿宋"/>
          <w:sz w:val="32"/>
          <w:szCs w:val="32"/>
          <w:lang w:val="en-US" w:eastAsia="zh-Hans"/>
        </w:rPr>
        <w:t>参赛代表原则上不超过</w:t>
      </w:r>
      <w:r>
        <w:rPr>
          <w:rFonts w:hint="eastAsia" w:ascii="仿宋" w:hAnsi="仿宋" w:eastAsia="仿宋" w:cs="仿宋"/>
          <w:sz w:val="32"/>
          <w:szCs w:val="32"/>
          <w:lang w:val="en-US" w:eastAsia="zh-CN"/>
        </w:rPr>
        <w:t>10</w:t>
      </w:r>
      <w:r>
        <w:rPr>
          <w:rFonts w:hint="eastAsia" w:ascii="仿宋" w:hAnsi="仿宋" w:eastAsia="仿宋" w:cs="仿宋"/>
          <w:sz w:val="32"/>
          <w:szCs w:val="32"/>
          <w:lang w:val="en-US" w:eastAsia="zh-Hans"/>
        </w:rPr>
        <w:t>人，报名截止之后，所有参赛代表原则上不允许更改。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方正仿宋_GB2312" w:cs="Times New Roman"/>
          <w:sz w:val="32"/>
          <w:szCs w:val="32"/>
          <w:lang w:val="en-US" w:eastAsia="zh-Hans"/>
        </w:rPr>
      </w:pPr>
      <w:r>
        <w:rPr>
          <w:rFonts w:hint="eastAsia" w:ascii="Times New Roman" w:hAnsi="Times New Roman" w:eastAsia="方正仿宋_GB2312" w:cs="Times New Roman"/>
          <w:sz w:val="32"/>
          <w:szCs w:val="32"/>
          <w:lang w:val="en-US" w:eastAsia="zh-Hans"/>
        </w:rPr>
        <w:t>参赛</w:t>
      </w:r>
      <w:r>
        <w:rPr>
          <w:rFonts w:hint="eastAsia" w:ascii="Times New Roman" w:hAnsi="Times New Roman" w:eastAsia="方正仿宋_GB2312" w:cs="Times New Roman"/>
          <w:sz w:val="32"/>
          <w:szCs w:val="32"/>
          <w:lang w:val="en-US" w:eastAsia="zh-CN"/>
        </w:rPr>
        <w:t>成果</w:t>
      </w:r>
      <w:r>
        <w:rPr>
          <w:rFonts w:hint="eastAsia" w:ascii="Times New Roman" w:hAnsi="Times New Roman" w:eastAsia="方正仿宋_GB2312" w:cs="Times New Roman"/>
          <w:sz w:val="32"/>
          <w:szCs w:val="32"/>
          <w:lang w:val="en-US" w:eastAsia="zh-Hans"/>
        </w:rPr>
        <w:t>必须为原创，并未侵犯任何他人的专利权、著作权、商标权及其他知识产权，且不得违反国家相关法律法规。参赛</w:t>
      </w:r>
      <w:r>
        <w:rPr>
          <w:rFonts w:hint="eastAsia" w:ascii="Times New Roman" w:hAnsi="Times New Roman" w:eastAsia="方正仿宋_GB2312" w:cs="Times New Roman"/>
          <w:sz w:val="32"/>
          <w:szCs w:val="32"/>
          <w:lang w:val="en-US" w:eastAsia="zh-CN"/>
        </w:rPr>
        <w:t>成果</w:t>
      </w:r>
      <w:r>
        <w:rPr>
          <w:rFonts w:hint="eastAsia" w:ascii="Times New Roman" w:hAnsi="Times New Roman" w:eastAsia="方正仿宋_GB2312" w:cs="Times New Roman"/>
          <w:sz w:val="32"/>
          <w:szCs w:val="32"/>
          <w:lang w:val="en-US" w:eastAsia="zh-Hans"/>
        </w:rPr>
        <w:t>须符合本届大赛赛题方向要求，</w:t>
      </w:r>
      <w:r>
        <w:rPr>
          <w:rFonts w:hint="eastAsia" w:ascii="Times New Roman" w:hAnsi="Times New Roman" w:eastAsia="方正仿宋_GB2312" w:cs="Times New Roman"/>
          <w:sz w:val="32"/>
          <w:szCs w:val="32"/>
          <w:lang w:val="en-US" w:eastAsia="zh-CN"/>
        </w:rPr>
        <w:t>成果</w:t>
      </w:r>
      <w:r>
        <w:rPr>
          <w:rFonts w:hint="eastAsia" w:ascii="Times New Roman" w:hAnsi="Times New Roman" w:eastAsia="方正仿宋_GB2312" w:cs="Times New Roman"/>
          <w:sz w:val="32"/>
          <w:szCs w:val="32"/>
          <w:lang w:val="en-US" w:eastAsia="zh-Hans"/>
        </w:rPr>
        <w:t>名称应体现智能制造主要特征。</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BB501D-42D1-455E-B355-E2008748D2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0415DDC-9AC1-4ADE-98DB-F614B72AC59D}"/>
  </w:font>
  <w:font w:name="方正小标宋_GBK">
    <w:panose1 w:val="02000000000000000000"/>
    <w:charset w:val="86"/>
    <w:family w:val="auto"/>
    <w:pitch w:val="default"/>
    <w:sig w:usb0="A00002BF" w:usb1="38CF7CFA" w:usb2="00082016" w:usb3="00000000" w:csb0="00040001" w:csb1="00000000"/>
    <w:embedRegular r:id="rId3" w:fontKey="{AFFDDECB-7CB3-448D-8797-62D8D992151A}"/>
  </w:font>
  <w:font w:name="方正仿宋_GB2312">
    <w:panose1 w:val="02000000000000000000"/>
    <w:charset w:val="86"/>
    <w:family w:val="auto"/>
    <w:pitch w:val="default"/>
    <w:sig w:usb0="A00002BF" w:usb1="184F6CFA" w:usb2="00000012" w:usb3="00000000" w:csb0="00040001" w:csb1="00000000"/>
    <w:embedRegular r:id="rId4" w:fontKey="{AE448A1A-0923-42CC-BF8B-7F61503FF8B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D6"/>
    <w:rsid w:val="00046B37"/>
    <w:rsid w:val="00064EF0"/>
    <w:rsid w:val="00091B4F"/>
    <w:rsid w:val="000946AA"/>
    <w:rsid w:val="000E08D9"/>
    <w:rsid w:val="00100D4C"/>
    <w:rsid w:val="00116831"/>
    <w:rsid w:val="00200D7B"/>
    <w:rsid w:val="0026696C"/>
    <w:rsid w:val="0028295A"/>
    <w:rsid w:val="002968C1"/>
    <w:rsid w:val="00304ABB"/>
    <w:rsid w:val="00326CC7"/>
    <w:rsid w:val="0038518F"/>
    <w:rsid w:val="003F3797"/>
    <w:rsid w:val="003F6D98"/>
    <w:rsid w:val="0043637A"/>
    <w:rsid w:val="004A1F51"/>
    <w:rsid w:val="004C778C"/>
    <w:rsid w:val="004F6D39"/>
    <w:rsid w:val="0050735C"/>
    <w:rsid w:val="00567808"/>
    <w:rsid w:val="00584DEB"/>
    <w:rsid w:val="005D4175"/>
    <w:rsid w:val="005F7BA4"/>
    <w:rsid w:val="00600BD3"/>
    <w:rsid w:val="00606381"/>
    <w:rsid w:val="006B71A6"/>
    <w:rsid w:val="00711C71"/>
    <w:rsid w:val="007208C9"/>
    <w:rsid w:val="00720E39"/>
    <w:rsid w:val="007416A1"/>
    <w:rsid w:val="007702A5"/>
    <w:rsid w:val="007B7617"/>
    <w:rsid w:val="007C6C70"/>
    <w:rsid w:val="007D5AD6"/>
    <w:rsid w:val="007F5711"/>
    <w:rsid w:val="008256C7"/>
    <w:rsid w:val="00892286"/>
    <w:rsid w:val="008C23D3"/>
    <w:rsid w:val="008F24F3"/>
    <w:rsid w:val="00906C4E"/>
    <w:rsid w:val="00946F9E"/>
    <w:rsid w:val="009D28DC"/>
    <w:rsid w:val="009F1805"/>
    <w:rsid w:val="00A82C28"/>
    <w:rsid w:val="00AB6103"/>
    <w:rsid w:val="00AD121C"/>
    <w:rsid w:val="00AF7E91"/>
    <w:rsid w:val="00B3164A"/>
    <w:rsid w:val="00B537BF"/>
    <w:rsid w:val="00B57AD9"/>
    <w:rsid w:val="00BA7445"/>
    <w:rsid w:val="00C00DEF"/>
    <w:rsid w:val="00C0477E"/>
    <w:rsid w:val="00C43EB1"/>
    <w:rsid w:val="00C96D2D"/>
    <w:rsid w:val="00D62A62"/>
    <w:rsid w:val="00D6798B"/>
    <w:rsid w:val="00D85EE9"/>
    <w:rsid w:val="00DD65E8"/>
    <w:rsid w:val="00DE0E3A"/>
    <w:rsid w:val="00E17949"/>
    <w:rsid w:val="00E409F0"/>
    <w:rsid w:val="00E45CC7"/>
    <w:rsid w:val="00E9529F"/>
    <w:rsid w:val="00ED784E"/>
    <w:rsid w:val="00F47859"/>
    <w:rsid w:val="00F85EEF"/>
    <w:rsid w:val="00F93EEC"/>
    <w:rsid w:val="00FC2D21"/>
    <w:rsid w:val="00FF6715"/>
    <w:rsid w:val="014D3393"/>
    <w:rsid w:val="017471BE"/>
    <w:rsid w:val="017622A9"/>
    <w:rsid w:val="022E0C24"/>
    <w:rsid w:val="02853EA9"/>
    <w:rsid w:val="041C7DA4"/>
    <w:rsid w:val="048D1C87"/>
    <w:rsid w:val="04AB49B9"/>
    <w:rsid w:val="05914964"/>
    <w:rsid w:val="05A35D44"/>
    <w:rsid w:val="05A61334"/>
    <w:rsid w:val="05BC2BD0"/>
    <w:rsid w:val="05F57955"/>
    <w:rsid w:val="08835A3E"/>
    <w:rsid w:val="099A66C2"/>
    <w:rsid w:val="0A184AAD"/>
    <w:rsid w:val="0A9B356D"/>
    <w:rsid w:val="0AB44167"/>
    <w:rsid w:val="0ADE7876"/>
    <w:rsid w:val="0AEB4AF6"/>
    <w:rsid w:val="0BBA7EAF"/>
    <w:rsid w:val="0BE44E32"/>
    <w:rsid w:val="0C400D37"/>
    <w:rsid w:val="0C4A7C1D"/>
    <w:rsid w:val="0C71051B"/>
    <w:rsid w:val="0D01128E"/>
    <w:rsid w:val="0D3050E1"/>
    <w:rsid w:val="0DFD5074"/>
    <w:rsid w:val="0ED11AF0"/>
    <w:rsid w:val="0F5B322D"/>
    <w:rsid w:val="0FA87E59"/>
    <w:rsid w:val="10A65550"/>
    <w:rsid w:val="11F4274C"/>
    <w:rsid w:val="12265FBB"/>
    <w:rsid w:val="12293D45"/>
    <w:rsid w:val="1253300B"/>
    <w:rsid w:val="12F64941"/>
    <w:rsid w:val="1403160E"/>
    <w:rsid w:val="15377FD2"/>
    <w:rsid w:val="153905B9"/>
    <w:rsid w:val="153F7C65"/>
    <w:rsid w:val="16391401"/>
    <w:rsid w:val="17551B57"/>
    <w:rsid w:val="18397CD8"/>
    <w:rsid w:val="1931659E"/>
    <w:rsid w:val="196264D4"/>
    <w:rsid w:val="1A125F23"/>
    <w:rsid w:val="1B3A543A"/>
    <w:rsid w:val="1BD66C10"/>
    <w:rsid w:val="1C557101"/>
    <w:rsid w:val="1D6E2FF8"/>
    <w:rsid w:val="1DAE5A2B"/>
    <w:rsid w:val="1E3A7FB0"/>
    <w:rsid w:val="1E8C40C1"/>
    <w:rsid w:val="1F93161E"/>
    <w:rsid w:val="203E0C23"/>
    <w:rsid w:val="2062467B"/>
    <w:rsid w:val="208360F7"/>
    <w:rsid w:val="20942F87"/>
    <w:rsid w:val="20D07C7E"/>
    <w:rsid w:val="20E5575C"/>
    <w:rsid w:val="211042CA"/>
    <w:rsid w:val="218C1D7A"/>
    <w:rsid w:val="21EE2844"/>
    <w:rsid w:val="21FC3907"/>
    <w:rsid w:val="22023391"/>
    <w:rsid w:val="236236C3"/>
    <w:rsid w:val="238469FC"/>
    <w:rsid w:val="24DE259B"/>
    <w:rsid w:val="25385F3E"/>
    <w:rsid w:val="25875E5A"/>
    <w:rsid w:val="29CA4911"/>
    <w:rsid w:val="2A033359"/>
    <w:rsid w:val="2B7C69BF"/>
    <w:rsid w:val="2E5D795A"/>
    <w:rsid w:val="2F482DAA"/>
    <w:rsid w:val="30FF472F"/>
    <w:rsid w:val="31B40643"/>
    <w:rsid w:val="31C92AC7"/>
    <w:rsid w:val="32667EFE"/>
    <w:rsid w:val="329F0D64"/>
    <w:rsid w:val="32BC2FC0"/>
    <w:rsid w:val="33B97023"/>
    <w:rsid w:val="33EE1BF4"/>
    <w:rsid w:val="341D0262"/>
    <w:rsid w:val="3867177D"/>
    <w:rsid w:val="39AB1232"/>
    <w:rsid w:val="3AAE46E5"/>
    <w:rsid w:val="3B27504A"/>
    <w:rsid w:val="3D546467"/>
    <w:rsid w:val="3DA96710"/>
    <w:rsid w:val="411735E9"/>
    <w:rsid w:val="41256D7B"/>
    <w:rsid w:val="417767EE"/>
    <w:rsid w:val="41B64B74"/>
    <w:rsid w:val="44056AC0"/>
    <w:rsid w:val="46B82EA3"/>
    <w:rsid w:val="480953D3"/>
    <w:rsid w:val="484C30B4"/>
    <w:rsid w:val="48A712A6"/>
    <w:rsid w:val="48FF27A4"/>
    <w:rsid w:val="49156DDB"/>
    <w:rsid w:val="49961DE5"/>
    <w:rsid w:val="4A085C15"/>
    <w:rsid w:val="4A357AD8"/>
    <w:rsid w:val="4A497E30"/>
    <w:rsid w:val="4A8D7376"/>
    <w:rsid w:val="4AA957F7"/>
    <w:rsid w:val="4AB24174"/>
    <w:rsid w:val="4BFA0712"/>
    <w:rsid w:val="4C75463A"/>
    <w:rsid w:val="4C8F54F8"/>
    <w:rsid w:val="4D9938AB"/>
    <w:rsid w:val="4E400F80"/>
    <w:rsid w:val="4F072BBE"/>
    <w:rsid w:val="4F271595"/>
    <w:rsid w:val="4F720883"/>
    <w:rsid w:val="50806593"/>
    <w:rsid w:val="5129612C"/>
    <w:rsid w:val="513C3AD9"/>
    <w:rsid w:val="515A338F"/>
    <w:rsid w:val="51AB5D83"/>
    <w:rsid w:val="51B14C84"/>
    <w:rsid w:val="528D6FFE"/>
    <w:rsid w:val="53A1482B"/>
    <w:rsid w:val="53A6373A"/>
    <w:rsid w:val="544359A7"/>
    <w:rsid w:val="55090A9E"/>
    <w:rsid w:val="55A105DE"/>
    <w:rsid w:val="55D90A71"/>
    <w:rsid w:val="572A2C54"/>
    <w:rsid w:val="58515A54"/>
    <w:rsid w:val="58B412CB"/>
    <w:rsid w:val="59384E62"/>
    <w:rsid w:val="5C912A3A"/>
    <w:rsid w:val="5CD01A4F"/>
    <w:rsid w:val="5CED4247"/>
    <w:rsid w:val="5D204836"/>
    <w:rsid w:val="5E2A614D"/>
    <w:rsid w:val="5EB83D93"/>
    <w:rsid w:val="5ECC38D9"/>
    <w:rsid w:val="5F4337EA"/>
    <w:rsid w:val="604E1134"/>
    <w:rsid w:val="605A1D67"/>
    <w:rsid w:val="608C54F9"/>
    <w:rsid w:val="60C43E4C"/>
    <w:rsid w:val="618D18D3"/>
    <w:rsid w:val="61A90AA3"/>
    <w:rsid w:val="624E1B00"/>
    <w:rsid w:val="62512D85"/>
    <w:rsid w:val="62605202"/>
    <w:rsid w:val="6513125E"/>
    <w:rsid w:val="65192369"/>
    <w:rsid w:val="65B318BC"/>
    <w:rsid w:val="666A7230"/>
    <w:rsid w:val="67B92F5B"/>
    <w:rsid w:val="689128A5"/>
    <w:rsid w:val="699A1C0C"/>
    <w:rsid w:val="69A173E9"/>
    <w:rsid w:val="6AFB4278"/>
    <w:rsid w:val="6B2C7031"/>
    <w:rsid w:val="6C0C0784"/>
    <w:rsid w:val="6C1C362B"/>
    <w:rsid w:val="6CAD71C1"/>
    <w:rsid w:val="6D6436D6"/>
    <w:rsid w:val="6D8C4366"/>
    <w:rsid w:val="6E494DE9"/>
    <w:rsid w:val="6EBB57C8"/>
    <w:rsid w:val="6F5C75B0"/>
    <w:rsid w:val="6FD33984"/>
    <w:rsid w:val="6FEA04D9"/>
    <w:rsid w:val="71697A06"/>
    <w:rsid w:val="71A6127D"/>
    <w:rsid w:val="71EC0C91"/>
    <w:rsid w:val="72291D5F"/>
    <w:rsid w:val="728A098F"/>
    <w:rsid w:val="72D07567"/>
    <w:rsid w:val="73264975"/>
    <w:rsid w:val="739A76A8"/>
    <w:rsid w:val="74FE71E2"/>
    <w:rsid w:val="752D7029"/>
    <w:rsid w:val="75676963"/>
    <w:rsid w:val="76052899"/>
    <w:rsid w:val="770921C6"/>
    <w:rsid w:val="77691683"/>
    <w:rsid w:val="77F800DD"/>
    <w:rsid w:val="78705D11"/>
    <w:rsid w:val="78B27EBF"/>
    <w:rsid w:val="79562977"/>
    <w:rsid w:val="7A5350A7"/>
    <w:rsid w:val="7A6C733D"/>
    <w:rsid w:val="7AFA5608"/>
    <w:rsid w:val="7CB6358C"/>
    <w:rsid w:val="7F0F0B1E"/>
    <w:rsid w:val="7FA2450E"/>
    <w:rsid w:val="CF3F986F"/>
    <w:rsid w:val="E7F5C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eastAsia="仿宋" w:asciiTheme="minorHAnsi" w:hAnsiTheme="minorHAnsi" w:cstheme="minorBidi"/>
      <w:kern w:val="2"/>
      <w:sz w:val="32"/>
      <w:szCs w:val="24"/>
      <w:lang w:val="en-US" w:eastAsia="zh-CN" w:bidi="ar-SA"/>
    </w:rPr>
  </w:style>
  <w:style w:type="paragraph" w:styleId="4">
    <w:name w:val="heading 1"/>
    <w:basedOn w:val="1"/>
    <w:next w:val="1"/>
    <w:qFormat/>
    <w:uiPriority w:val="0"/>
    <w:pPr>
      <w:keepNext/>
      <w:keepLines/>
      <w:spacing w:line="576" w:lineRule="auto"/>
      <w:outlineLvl w:val="0"/>
    </w:pPr>
    <w:rPr>
      <w:rFonts w:eastAsia="黑体"/>
      <w:kern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28"/>
      <w:szCs w:val="28"/>
      <w:lang w:val="zh-CN" w:bidi="zh-CN"/>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annotation text"/>
    <w:basedOn w:val="1"/>
    <w:qFormat/>
    <w:uiPriority w:val="0"/>
    <w:pPr>
      <w:jc w:val="left"/>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widowControl w:val="0"/>
      <w:ind w:firstLine="560" w:firstLineChars="200"/>
      <w:jc w:val="both"/>
    </w:pPr>
    <w:rPr>
      <w:rFonts w:ascii="Calibri" w:hAnsi="Calibri" w:cs="Times New Roman"/>
      <w:kern w:val="2"/>
      <w:sz w:val="21"/>
    </w:rPr>
  </w:style>
  <w:style w:type="character" w:styleId="12">
    <w:name w:val="Hyperlink"/>
    <w:basedOn w:val="11"/>
    <w:qFormat/>
    <w:uiPriority w:val="0"/>
    <w:rPr>
      <w:color w:val="0000FF"/>
      <w:u w:val="single"/>
    </w:rPr>
  </w:style>
  <w:style w:type="character" w:customStyle="1" w:styleId="13">
    <w:name w:val="批注框文本 字符"/>
    <w:basedOn w:val="11"/>
    <w:link w:val="6"/>
    <w:qFormat/>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1789</Words>
  <Characters>1846</Characters>
  <Lines>24</Lines>
  <Paragraphs>6</Paragraphs>
  <TotalTime>67</TotalTime>
  <ScaleCrop>false</ScaleCrop>
  <LinksUpToDate>false</LinksUpToDate>
  <CharactersWithSpaces>1860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2020-12-03T19:14:00Z</dcterms:created>
  <dc:creator>JiTY</dc:creator>
  <cp:lastModifiedBy>cimsic</cp:lastModifiedBy>
  <cp:lastPrinted>2021-08-17T15:36:00Z</cp:lastPrinted>
  <dcterms:modified xsi:type="dcterms:W3CDTF">2021-08-31T05:40:15Z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01A6A05942E744228A1A61EA85953F27</vt:lpwstr>
  </property>
</Properties>
</file>